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77F0A7" w14:textId="737E68BE" w:rsidR="009D6998" w:rsidRDefault="00992941">
      <w:pPr>
        <w:jc w:val="center"/>
        <w:rPr>
          <w:b/>
          <w:sz w:val="40"/>
          <w:lang w:eastAsia="cs-CZ"/>
        </w:rPr>
      </w:pPr>
      <w:r>
        <w:rPr>
          <w:b/>
          <w:noProof/>
          <w:sz w:val="40"/>
          <w:lang w:eastAsia="cs-CZ"/>
        </w:rPr>
        <w:drawing>
          <wp:anchor distT="0" distB="0" distL="0" distR="0" simplePos="0" relativeHeight="251659264" behindDoc="0" locked="0" layoutInCell="1" allowOverlap="1" wp14:anchorId="57A8EAA0" wp14:editId="4813145A">
            <wp:simplePos x="0" y="0"/>
            <wp:positionH relativeFrom="column">
              <wp:posOffset>3996690</wp:posOffset>
            </wp:positionH>
            <wp:positionV relativeFrom="paragraph">
              <wp:posOffset>-152400</wp:posOffset>
            </wp:positionV>
            <wp:extent cx="1955165" cy="70802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0" t="-167" r="-50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sz w:val="40"/>
          <w:lang w:eastAsia="cs-CZ"/>
        </w:rPr>
        <w:drawing>
          <wp:anchor distT="0" distB="0" distL="0" distR="0" simplePos="0" relativeHeight="251657216" behindDoc="0" locked="0" layoutInCell="1" allowOverlap="1" wp14:anchorId="793EEF86" wp14:editId="075312A4">
            <wp:simplePos x="0" y="0"/>
            <wp:positionH relativeFrom="column">
              <wp:posOffset>2199005</wp:posOffset>
            </wp:positionH>
            <wp:positionV relativeFrom="paragraph">
              <wp:posOffset>-213360</wp:posOffset>
            </wp:positionV>
            <wp:extent cx="1009650" cy="8382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6" t="-80" r="-76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sz w:val="40"/>
          <w:lang w:eastAsia="cs-CZ"/>
        </w:rPr>
        <w:drawing>
          <wp:anchor distT="0" distB="0" distL="0" distR="0" simplePos="0" relativeHeight="4" behindDoc="0" locked="0" layoutInCell="1" allowOverlap="1" wp14:anchorId="0EDE640B" wp14:editId="04B0A349">
            <wp:simplePos x="0" y="0"/>
            <wp:positionH relativeFrom="column">
              <wp:posOffset>217805</wp:posOffset>
            </wp:positionH>
            <wp:positionV relativeFrom="paragraph">
              <wp:posOffset>-321310</wp:posOffset>
            </wp:positionV>
            <wp:extent cx="1400175" cy="1196340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30" r="519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81261" w14:textId="77777777" w:rsidR="009D6998" w:rsidRDefault="009D6998">
      <w:pPr>
        <w:jc w:val="center"/>
        <w:rPr>
          <w:b/>
          <w:sz w:val="40"/>
          <w:lang w:eastAsia="cs-CZ"/>
        </w:rPr>
      </w:pPr>
    </w:p>
    <w:p w14:paraId="0AC5F9AB" w14:textId="77777777" w:rsidR="009D6998" w:rsidRDefault="009D6998">
      <w:pPr>
        <w:jc w:val="center"/>
        <w:rPr>
          <w:b/>
          <w:sz w:val="40"/>
          <w:lang w:eastAsia="cs-CZ"/>
        </w:rPr>
      </w:pPr>
    </w:p>
    <w:p w14:paraId="0641E89E" w14:textId="77777777" w:rsidR="00D75946" w:rsidRDefault="00D75946">
      <w:pPr>
        <w:jc w:val="center"/>
        <w:rPr>
          <w:rFonts w:ascii="Arial Black" w:hAnsi="Arial Black" w:cs="Arial Black"/>
          <w:b/>
          <w:sz w:val="40"/>
        </w:rPr>
      </w:pPr>
    </w:p>
    <w:p w14:paraId="6807D435" w14:textId="155F5B65" w:rsidR="009D6998" w:rsidRDefault="00000000">
      <w:pPr>
        <w:jc w:val="center"/>
        <w:rPr>
          <w:rFonts w:ascii="Arial Black" w:hAnsi="Arial Black" w:cs="Arial Black"/>
          <w:b/>
          <w:sz w:val="40"/>
        </w:rPr>
      </w:pPr>
      <w:r>
        <w:rPr>
          <w:rFonts w:ascii="Arial Black" w:hAnsi="Arial Black" w:cs="Arial Black"/>
          <w:b/>
          <w:sz w:val="40"/>
        </w:rPr>
        <w:t>Sbor dobrovolných hasičů</w:t>
      </w:r>
    </w:p>
    <w:p w14:paraId="0F64F336" w14:textId="77777777" w:rsidR="009D6998" w:rsidRDefault="00000000">
      <w:pPr>
        <w:jc w:val="center"/>
        <w:rPr>
          <w:rFonts w:ascii="Arial Black" w:hAnsi="Arial Black" w:cs="Arial Black"/>
          <w:b/>
          <w:sz w:val="40"/>
        </w:rPr>
      </w:pPr>
      <w:r>
        <w:rPr>
          <w:rFonts w:ascii="Arial Black" w:hAnsi="Arial Black" w:cs="Arial Black"/>
          <w:b/>
          <w:sz w:val="40"/>
        </w:rPr>
        <w:t>v Petřvaldě</w:t>
      </w:r>
    </w:p>
    <w:p w14:paraId="5FC2C3DC" w14:textId="77777777" w:rsidR="00992941" w:rsidRDefault="00000000" w:rsidP="00992941">
      <w:pPr>
        <w:jc w:val="center"/>
        <w:rPr>
          <w:rFonts w:ascii="Arial Black" w:hAnsi="Arial Black" w:cs="Arial Black"/>
          <w:b/>
          <w:sz w:val="40"/>
        </w:rPr>
      </w:pPr>
      <w:r w:rsidRPr="00992941">
        <w:rPr>
          <w:rFonts w:ascii="Arial Black" w:hAnsi="Arial Black" w:cs="Arial Black"/>
          <w:b/>
          <w:sz w:val="40"/>
        </w:rPr>
        <w:t xml:space="preserve">pořádá </w:t>
      </w:r>
      <w:r w:rsidR="00992941" w:rsidRPr="00992941">
        <w:rPr>
          <w:rFonts w:ascii="Arial Black" w:hAnsi="Arial Black" w:cs="Arial Black"/>
          <w:b/>
          <w:sz w:val="40"/>
        </w:rPr>
        <w:t>4</w:t>
      </w:r>
      <w:r w:rsidR="00992941" w:rsidRPr="00992941">
        <w:rPr>
          <w:rFonts w:ascii="Arial Black" w:hAnsi="Arial Black" w:cs="Arial Black"/>
          <w:b/>
          <w:sz w:val="40"/>
        </w:rPr>
        <w:t>3</w:t>
      </w:r>
      <w:r w:rsidR="00992941" w:rsidRPr="00992941">
        <w:rPr>
          <w:rFonts w:ascii="Arial Black" w:hAnsi="Arial Black" w:cs="Arial Black"/>
          <w:b/>
          <w:sz w:val="40"/>
        </w:rPr>
        <w:t xml:space="preserve">. </w:t>
      </w:r>
      <w:r w:rsidR="00992941">
        <w:rPr>
          <w:rFonts w:ascii="Arial Black" w:hAnsi="Arial Black" w:cs="Arial Black"/>
          <w:b/>
          <w:sz w:val="40"/>
        </w:rPr>
        <w:t>r</w:t>
      </w:r>
      <w:r w:rsidR="00992941" w:rsidRPr="00992941">
        <w:rPr>
          <w:rFonts w:ascii="Arial Black" w:hAnsi="Arial Black" w:cs="Arial Black"/>
          <w:b/>
          <w:sz w:val="40"/>
        </w:rPr>
        <w:t>očník</w:t>
      </w:r>
    </w:p>
    <w:p w14:paraId="6AC9894C" w14:textId="4DE0B9D8" w:rsidR="009D6998" w:rsidRPr="00992941" w:rsidRDefault="00992941" w:rsidP="00992941">
      <w:pPr>
        <w:jc w:val="center"/>
        <w:rPr>
          <w:rFonts w:ascii="Arial Black" w:hAnsi="Arial Black" w:cs="Arial Black"/>
          <w:b/>
          <w:sz w:val="56"/>
          <w:szCs w:val="56"/>
        </w:rPr>
      </w:pPr>
      <w:r w:rsidRPr="00992941">
        <w:rPr>
          <w:rFonts w:ascii="Arial Black" w:hAnsi="Arial Black" w:cs="Arial Black"/>
          <w:b/>
          <w:sz w:val="56"/>
          <w:szCs w:val="56"/>
        </w:rPr>
        <w:t>memoriálu Františka Poláška</w:t>
      </w:r>
    </w:p>
    <w:p w14:paraId="77AFD27F" w14:textId="77777777" w:rsidR="00992941" w:rsidRPr="00992941" w:rsidRDefault="00992941" w:rsidP="00992941">
      <w:pPr>
        <w:jc w:val="center"/>
        <w:rPr>
          <w:rFonts w:ascii="Arial Black" w:hAnsi="Arial Black" w:cs="Arial Black"/>
          <w:b/>
          <w:sz w:val="40"/>
        </w:rPr>
      </w:pPr>
    </w:p>
    <w:p w14:paraId="50A506F2" w14:textId="77777777" w:rsidR="009D6998" w:rsidRDefault="009D6998"/>
    <w:p w14:paraId="66083FC3" w14:textId="77777777" w:rsidR="009D6998" w:rsidRDefault="00000000">
      <w:r>
        <w:rPr>
          <w:b/>
          <w:sz w:val="40"/>
        </w:rPr>
        <w:t>Disciplína: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  <w:t>hasičský útok</w:t>
      </w:r>
    </w:p>
    <w:p w14:paraId="6583117A" w14:textId="4EDF7B32" w:rsidR="009D6998" w:rsidRDefault="00000000">
      <w:r>
        <w:rPr>
          <w:b/>
          <w:sz w:val="40"/>
          <w:szCs w:val="40"/>
        </w:rPr>
        <w:t>Místo konání:</w:t>
      </w:r>
      <w:r>
        <w:rPr>
          <w:b/>
        </w:rPr>
        <w:tab/>
      </w:r>
      <w:r>
        <w:rPr>
          <w:b/>
        </w:rPr>
        <w:tab/>
      </w:r>
      <w:r w:rsidR="00992941">
        <w:rPr>
          <w:b/>
        </w:rPr>
        <w:tab/>
      </w:r>
      <w:r>
        <w:rPr>
          <w:b/>
        </w:rPr>
        <w:t xml:space="preserve">areál „U staré říky“ (pod hasičárnou) </w:t>
      </w:r>
    </w:p>
    <w:p w14:paraId="704255E6" w14:textId="55034775" w:rsidR="009D6998" w:rsidRDefault="00000000">
      <w:r>
        <w:rPr>
          <w:b/>
          <w:sz w:val="40"/>
        </w:rPr>
        <w:t>Termín konání:</w:t>
      </w:r>
      <w:r>
        <w:rPr>
          <w:b/>
        </w:rPr>
        <w:tab/>
      </w:r>
      <w:r>
        <w:rPr>
          <w:b/>
        </w:rPr>
        <w:tab/>
      </w:r>
      <w:r w:rsidR="00992941">
        <w:rPr>
          <w:b/>
        </w:rPr>
        <w:t>sobota</w:t>
      </w:r>
      <w:r>
        <w:rPr>
          <w:b/>
        </w:rPr>
        <w:t xml:space="preserve"> </w:t>
      </w:r>
      <w:r w:rsidR="00992941">
        <w:rPr>
          <w:b/>
        </w:rPr>
        <w:t>9</w:t>
      </w:r>
      <w:r>
        <w:rPr>
          <w:b/>
        </w:rPr>
        <w:t>.</w:t>
      </w:r>
      <w:r w:rsidR="00992941">
        <w:rPr>
          <w:b/>
        </w:rPr>
        <w:t>9</w:t>
      </w:r>
      <w:r>
        <w:rPr>
          <w:b/>
        </w:rPr>
        <w:t>.2023 v</w:t>
      </w:r>
      <w:r w:rsidR="00992941">
        <w:rPr>
          <w:b/>
        </w:rPr>
        <w:t xml:space="preserve"> 15:.00 hod </w:t>
      </w:r>
    </w:p>
    <w:p w14:paraId="3BE65DED" w14:textId="41DB5FB2" w:rsidR="009D6998" w:rsidRDefault="00000000">
      <w:r>
        <w:rPr>
          <w:b/>
          <w:sz w:val="40"/>
        </w:rPr>
        <w:t>Prezentace: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  <w:t xml:space="preserve">od </w:t>
      </w:r>
      <w:r w:rsidR="00992941">
        <w:rPr>
          <w:b/>
        </w:rPr>
        <w:t>14</w:t>
      </w:r>
      <w:r>
        <w:rPr>
          <w:b/>
        </w:rPr>
        <w:t>.</w:t>
      </w:r>
      <w:r w:rsidR="00992941">
        <w:rPr>
          <w:b/>
        </w:rPr>
        <w:t>3</w:t>
      </w:r>
      <w:r>
        <w:rPr>
          <w:b/>
        </w:rPr>
        <w:t>0 hodin</w:t>
      </w:r>
    </w:p>
    <w:p w14:paraId="0FAE333A" w14:textId="77777777" w:rsidR="009D6998" w:rsidRDefault="00000000">
      <w:r>
        <w:rPr>
          <w:b/>
          <w:sz w:val="40"/>
        </w:rPr>
        <w:t>Kategorie: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  <w:t>muži, muži 35, ženy</w:t>
      </w:r>
    </w:p>
    <w:p w14:paraId="28F001A7" w14:textId="77777777" w:rsidR="009D6998" w:rsidRDefault="00000000">
      <w:r>
        <w:rPr>
          <w:b/>
          <w:sz w:val="40"/>
        </w:rPr>
        <w:t>Technické podmínky:</w:t>
      </w:r>
      <w:r>
        <w:rPr>
          <w:b/>
        </w:rPr>
        <w:tab/>
        <w:t>- směrnice podle pravidel MSL (2 B)</w:t>
      </w:r>
    </w:p>
    <w:p w14:paraId="1A7C2562" w14:textId="77777777" w:rsidR="009D6998" w:rsidRDefault="00000000">
      <w:pPr>
        <w:ind w:left="3543" w:firstLine="705"/>
        <w:rPr>
          <w:b/>
        </w:rPr>
      </w:pPr>
      <w:r>
        <w:rPr>
          <w:b/>
        </w:rPr>
        <w:t>- měření časomírou</w:t>
      </w:r>
    </w:p>
    <w:p w14:paraId="27B2DF8B" w14:textId="77777777" w:rsidR="009D6998" w:rsidRDefault="00000000">
      <w:pPr>
        <w:ind w:left="3543" w:firstLine="705"/>
      </w:pPr>
      <w:r>
        <w:rPr>
          <w:b/>
        </w:rPr>
        <w:t>- startování elektronický</w:t>
      </w:r>
    </w:p>
    <w:p w14:paraId="1436A127" w14:textId="77777777" w:rsidR="009D6998" w:rsidRDefault="00000000">
      <w:pPr>
        <w:ind w:left="3543" w:firstLine="705"/>
        <w:rPr>
          <w:b/>
        </w:rPr>
      </w:pPr>
      <w:r>
        <w:rPr>
          <w:b/>
        </w:rPr>
        <w:t>- družstvo startuje na vlastní nebezpečí</w:t>
      </w:r>
    </w:p>
    <w:p w14:paraId="0ED11DDA" w14:textId="61C52B54" w:rsidR="009D6998" w:rsidRDefault="00000000">
      <w:r>
        <w:rPr>
          <w:b/>
          <w:sz w:val="40"/>
        </w:rPr>
        <w:t>Startovné:</w:t>
      </w:r>
      <w:r>
        <w:rPr>
          <w:b/>
        </w:rPr>
        <w:t xml:space="preserve"> </w:t>
      </w:r>
      <w:r>
        <w:rPr>
          <w:b/>
        </w:rPr>
        <w:tab/>
        <w:t xml:space="preserve">                       </w:t>
      </w:r>
      <w:r w:rsidR="00992941">
        <w:rPr>
          <w:b/>
        </w:rPr>
        <w:t>200</w:t>
      </w:r>
      <w:r>
        <w:rPr>
          <w:b/>
        </w:rPr>
        <w:t>,- Kč za jedno družstvo</w:t>
      </w:r>
    </w:p>
    <w:p w14:paraId="0772EF05" w14:textId="77777777" w:rsidR="009D6998" w:rsidRDefault="009D6998"/>
    <w:p w14:paraId="5F48367B" w14:textId="77777777" w:rsidR="009D6998" w:rsidRDefault="00000000">
      <w:r>
        <w:rPr>
          <w:b/>
          <w:sz w:val="36"/>
          <w:szCs w:val="36"/>
        </w:rPr>
        <w:t xml:space="preserve">Ceny: </w:t>
      </w:r>
      <w:r>
        <w:rPr>
          <w:b/>
          <w:sz w:val="32"/>
          <w:szCs w:val="32"/>
        </w:rPr>
        <w:t xml:space="preserve">                          muži                ženy              muži 35+ </w:t>
      </w:r>
    </w:p>
    <w:p w14:paraId="705EF834" w14:textId="77777777" w:rsidR="009D6998" w:rsidRDefault="00000000">
      <w:r>
        <w:rPr>
          <w:b/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 xml:space="preserve"> pohár +             1000,-              1000,-             1000,-</w:t>
      </w:r>
    </w:p>
    <w:p w14:paraId="0664D5D6" w14:textId="77777777" w:rsidR="009D6998" w:rsidRDefault="00000000">
      <w:r>
        <w:rPr>
          <w:b/>
          <w:sz w:val="32"/>
          <w:szCs w:val="32"/>
        </w:rPr>
        <w:t xml:space="preserve">          2. </w:t>
      </w:r>
      <w:r>
        <w:rPr>
          <w:sz w:val="32"/>
          <w:szCs w:val="32"/>
        </w:rPr>
        <w:t>pohár</w:t>
      </w:r>
      <w:r>
        <w:rPr>
          <w:b/>
          <w:sz w:val="32"/>
          <w:szCs w:val="32"/>
        </w:rPr>
        <w:t xml:space="preserve"> +               700</w:t>
      </w:r>
      <w:r>
        <w:rPr>
          <w:sz w:val="32"/>
          <w:szCs w:val="32"/>
        </w:rPr>
        <w:t>,-                700,-               700,-</w:t>
      </w:r>
    </w:p>
    <w:p w14:paraId="656C186E" w14:textId="77777777" w:rsidR="009D6998" w:rsidRDefault="00000000">
      <w:r>
        <w:rPr>
          <w:b/>
          <w:sz w:val="32"/>
          <w:szCs w:val="32"/>
        </w:rPr>
        <w:t xml:space="preserve">          3. </w:t>
      </w:r>
      <w:r>
        <w:rPr>
          <w:sz w:val="32"/>
          <w:szCs w:val="32"/>
        </w:rPr>
        <w:t xml:space="preserve">pohár </w:t>
      </w:r>
      <w:r>
        <w:rPr>
          <w:b/>
          <w:sz w:val="32"/>
          <w:szCs w:val="32"/>
        </w:rPr>
        <w:t>+               3</w:t>
      </w:r>
      <w:r>
        <w:rPr>
          <w:sz w:val="32"/>
          <w:szCs w:val="32"/>
        </w:rPr>
        <w:t>00,-                300,-               300,-</w:t>
      </w:r>
    </w:p>
    <w:p w14:paraId="7EF21BCF" w14:textId="77777777" w:rsidR="009D6998" w:rsidRDefault="009D6998">
      <w:pPr>
        <w:rPr>
          <w:b/>
          <w:sz w:val="32"/>
          <w:szCs w:val="32"/>
        </w:rPr>
      </w:pPr>
    </w:p>
    <w:p w14:paraId="2921CAF6" w14:textId="6E1463A7" w:rsidR="009D6998" w:rsidRDefault="00000000">
      <w:r>
        <w:rPr>
          <w:b/>
          <w:sz w:val="36"/>
          <w:szCs w:val="36"/>
        </w:rPr>
        <w:t xml:space="preserve">     </w:t>
      </w:r>
      <w:r>
        <w:rPr>
          <w:sz w:val="28"/>
          <w:szCs w:val="28"/>
        </w:rPr>
        <w:t>P</w:t>
      </w:r>
      <w:r>
        <w:rPr>
          <w:b/>
        </w:rPr>
        <w:t>ro družstva na 4. a 5. místech jsou připraveny věcné odměny.</w:t>
      </w:r>
    </w:p>
    <w:p w14:paraId="10741577" w14:textId="77777777" w:rsidR="009D6998" w:rsidRDefault="00000000">
      <w:r>
        <w:rPr>
          <w:b/>
        </w:rPr>
        <w:t xml:space="preserve">     Občerstvení zajištěno. Srdečně zvou pořadatelé a členové SDH Petřvald.</w:t>
      </w:r>
    </w:p>
    <w:p w14:paraId="50681E64" w14:textId="77777777" w:rsidR="009D6998" w:rsidRDefault="00000000">
      <w:r>
        <w:rPr>
          <w:b/>
        </w:rPr>
        <w:t xml:space="preserve">     </w:t>
      </w:r>
      <w:r>
        <w:rPr>
          <w:color w:val="C9211E"/>
          <w:sz w:val="28"/>
          <w:szCs w:val="28"/>
        </w:rPr>
        <w:t xml:space="preserve">   </w:t>
      </w:r>
      <w:r>
        <w:rPr>
          <w:rFonts w:ascii="Arial" w:hAnsi="Arial"/>
          <w:color w:val="000000"/>
          <w:szCs w:val="28"/>
        </w:rPr>
        <w:t>Po</w:t>
      </w:r>
      <w:r>
        <w:rPr>
          <w:rFonts w:ascii="Arial" w:hAnsi="Arial"/>
        </w:rPr>
        <w:t>řadatel si vyhrazuje právo na změnu startovního pořadí!</w:t>
      </w:r>
    </w:p>
    <w:p w14:paraId="4562C9F4" w14:textId="77777777" w:rsidR="009D6998" w:rsidRDefault="009D6998"/>
    <w:p w14:paraId="79EA777E" w14:textId="77777777" w:rsidR="009D6998" w:rsidRDefault="009D6998">
      <w:pPr>
        <w:rPr>
          <w:b/>
          <w:lang w:eastAsia="cs-CZ"/>
        </w:rPr>
      </w:pPr>
    </w:p>
    <w:p w14:paraId="32F72585" w14:textId="47F74BC6" w:rsidR="009D6998" w:rsidRDefault="00000000">
      <w:r>
        <w:rPr>
          <w:b/>
        </w:rPr>
        <w:t xml:space="preserve">Lubomír Šíp                                                                                                   Aleš  Berka                                            starosta SDH                                                                                                  velitel SDH     </w:t>
      </w:r>
    </w:p>
    <w:p w14:paraId="4E6725D3" w14:textId="1DFC3F1E" w:rsidR="009D6998" w:rsidRDefault="00000000">
      <w:r>
        <w:rPr>
          <w:b/>
        </w:rPr>
        <w:t xml:space="preserve">                                                                                                                 </w:t>
      </w:r>
      <w:r w:rsidR="00A73BC8">
        <w:rPr>
          <w:b/>
        </w:rPr>
        <w:tab/>
      </w:r>
      <w:r>
        <w:rPr>
          <w:b/>
        </w:rPr>
        <w:t xml:space="preserve">    +420 731 000 709</w:t>
      </w:r>
    </w:p>
    <w:sectPr w:rsidR="009D699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;Arial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940"/>
    <w:multiLevelType w:val="multilevel"/>
    <w:tmpl w:val="2AFC55E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4D073B"/>
    <w:multiLevelType w:val="multilevel"/>
    <w:tmpl w:val="29DA08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92980080">
    <w:abstractNumId w:val="0"/>
  </w:num>
  <w:num w:numId="2" w16cid:durableId="86409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4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98"/>
    <w:rsid w:val="00992941"/>
    <w:rsid w:val="009D6998"/>
    <w:rsid w:val="00A73BC8"/>
    <w:rsid w:val="00D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8B63"/>
  <w15:docId w15:val="{4C218E21-488F-4CC4-8E6E-6C3C093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Wingdings (L$);Arial" w:hAnsi="Wingdings (L$);Arial" w:cs="Wingdings (L$);Arial"/>
      <w:b/>
      <w:kern w:val="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9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Wingdings (L$);Arial" w:hAnsi="Wingdings (L$);Arial" w:cs="Wingdings (L$);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Sbor dobrovolných hasičů</dc:title>
  <dc:subject/>
  <dc:creator>Hasiči</dc:creator>
  <dc:description/>
  <cp:lastModifiedBy>Irena Čani</cp:lastModifiedBy>
  <cp:revision>4</cp:revision>
  <cp:lastPrinted>2023-05-12T16:43:00Z</cp:lastPrinted>
  <dcterms:created xsi:type="dcterms:W3CDTF">2023-07-10T13:26:00Z</dcterms:created>
  <dcterms:modified xsi:type="dcterms:W3CDTF">2023-07-10T13:26:00Z</dcterms:modified>
  <dc:language>cs-CZ</dc:language>
</cp:coreProperties>
</file>